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2A" w:rsidRPr="005C40AD" w:rsidRDefault="0036122A" w:rsidP="005C40AD">
      <w:pPr>
        <w:jc w:val="center"/>
        <w:rPr>
          <w:rFonts w:ascii="DSN MonTaNa" w:hAnsi="DSN MonTaNa" w:cs="DSN MonTaNa"/>
          <w:b/>
          <w:bCs/>
          <w:cs/>
        </w:rPr>
      </w:pPr>
      <w:r w:rsidRPr="005C40AD">
        <w:rPr>
          <w:rFonts w:ascii="DSN MonTaNa" w:hAnsi="DSN MonTaNa" w:cs="DSN MonTaNa"/>
          <w:b/>
          <w:bCs/>
          <w:cs/>
        </w:rPr>
        <w:t>องค์การบริหารส่วนตำบลหนองแสง 121 หมู่ 5 ตำบลหนองแสง อำเภอประจันตคาม จังหวัดปราจีนบุรี</w:t>
      </w:r>
    </w:p>
    <w:p w:rsidR="0036122A" w:rsidRDefault="0036122A" w:rsidP="0036122A">
      <w:r w:rsidRPr="00BC3EBB">
        <w:rPr>
          <w:noProof/>
        </w:rPr>
        <w:drawing>
          <wp:inline distT="0" distB="0" distL="0" distR="0" wp14:anchorId="22BEF2B1" wp14:editId="127147F8">
            <wp:extent cx="3124200" cy="2940685"/>
            <wp:effectExtent l="0" t="0" r="0" b="0"/>
            <wp:docPr id="1" name="รูปภาพ 1" descr="F:\ITA\รูป\14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TA\รูป\142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53" r="1307" b="17232"/>
                    <a:stretch/>
                  </pic:blipFill>
                  <pic:spPr bwMode="auto">
                    <a:xfrm>
                      <a:off x="0" y="0"/>
                      <a:ext cx="3185886" cy="29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3EBB">
        <w:rPr>
          <w:noProof/>
        </w:rPr>
        <w:drawing>
          <wp:inline distT="0" distB="0" distL="0" distR="0" wp14:anchorId="1EE2BC81" wp14:editId="7B66584F">
            <wp:extent cx="3237954" cy="2943225"/>
            <wp:effectExtent l="0" t="0" r="635" b="0"/>
            <wp:docPr id="2" name="รูปภาพ 2" descr="F:\ITA\รูป\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TA\รูป\14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69" cy="29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A" w:rsidRDefault="0036122A" w:rsidP="0036122A">
      <w:r w:rsidRPr="00BC3EBB">
        <w:rPr>
          <w:noProof/>
        </w:rPr>
        <w:drawing>
          <wp:inline distT="0" distB="0" distL="0" distR="0" wp14:anchorId="2056B86D" wp14:editId="39EDEC77">
            <wp:extent cx="6362700" cy="2585085"/>
            <wp:effectExtent l="0" t="0" r="0" b="5715"/>
            <wp:docPr id="3" name="รูปภาพ 3" descr="F:\ITA\รูป\14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TA\รูป\142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15" cy="25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A" w:rsidRPr="00164127" w:rsidRDefault="0036122A" w:rsidP="0036122A">
      <w:pPr>
        <w:ind w:firstLine="720"/>
        <w:jc w:val="thaiDistribute"/>
        <w:rPr>
          <w:rFonts w:ascii="DSN MonTaNa" w:hAnsi="DSN MonTaNa" w:cs="DSN MonTaNa"/>
        </w:rPr>
      </w:pPr>
      <w:r w:rsidRPr="00164127">
        <w:rPr>
          <w:rFonts w:ascii="DSN MonTaNa" w:hAnsi="DSN MonTaNa" w:cs="DSN MonTaNa"/>
          <w:cs/>
        </w:rPr>
        <w:t>วันที่ 8 เมษายน 2565 นางสาวพิกุล  ขยันคิด  นายกองค์การบริหารส่วนตำบลหนองแสง เป็นประธานในกิจกรรมเสริมสร้างคุณธรรมและจริยธรรมและจิตสำนึกป้องกันการทุจริตคอร์รัปชั่น เพื่อปลูกฝั่งค่านิยมในการปฏิบัติงานด้วยความซื่อสัตย์สุจริต มีจิตสำนึกที่ดี รับผิดชอบต่อหน้าที่ ตามมาตรฐานทางจริยธรรมของเจ้าหน้าที่รัฐ และส่งเสริมหน่วยงานด้านคุณธรรมและความโปร่งใส ณ ห้องประชุมกำนันเชื้อ- แม่บุญนาค นึกรักษ์ โดยได้มอบนโยบายให้ข้าราชการพนักงาน และลูกจ้างยืดถือและปฏิบัติตาม ดังนี้</w:t>
      </w:r>
    </w:p>
    <w:p w:rsidR="0036122A" w:rsidRPr="00164127" w:rsidRDefault="0036122A" w:rsidP="0036122A">
      <w:pPr>
        <w:ind w:firstLine="720"/>
        <w:jc w:val="thaiDistribute"/>
        <w:rPr>
          <w:rFonts w:ascii="DSN MonTaNa" w:hAnsi="DSN MonTaNa" w:cs="DSN MonTaNa"/>
        </w:rPr>
      </w:pPr>
      <w:r w:rsidRPr="00164127">
        <w:rPr>
          <w:rFonts w:ascii="DSN MonTaNa" w:hAnsi="DSN MonTaNa" w:cs="DSN MonTaNa"/>
          <w:cs/>
        </w:rPr>
        <w:t>1)การปฏิบัติตนตามมาตรฐานทางจริยธรรม</w:t>
      </w:r>
    </w:p>
    <w:p w:rsidR="0036122A" w:rsidRPr="00164127" w:rsidRDefault="0036122A" w:rsidP="0036122A">
      <w:pPr>
        <w:ind w:firstLine="720"/>
        <w:jc w:val="thaiDistribute"/>
        <w:rPr>
          <w:rFonts w:ascii="DSN MonTaNa" w:hAnsi="DSN MonTaNa" w:cs="DSN MonTaNa"/>
        </w:rPr>
      </w:pPr>
      <w:r w:rsidRPr="00164127">
        <w:rPr>
          <w:rFonts w:ascii="DSN MonTaNa" w:hAnsi="DSN MonTaNa" w:cs="DSN MonTaNa"/>
          <w:cs/>
        </w:rPr>
        <w:t>2)ปฏิบัติหน้าที่ด้วยความซื่อสัตย์สุจริต รับผิดชอบต่อหน้าที่ ยึดหลักความถูกต้อง</w:t>
      </w:r>
    </w:p>
    <w:p w:rsidR="0036122A" w:rsidRPr="00164127" w:rsidRDefault="0036122A" w:rsidP="0036122A">
      <w:pPr>
        <w:ind w:firstLine="720"/>
        <w:jc w:val="thaiDistribute"/>
        <w:rPr>
          <w:rFonts w:ascii="DSN MonTaNa" w:hAnsi="DSN MonTaNa" w:cs="DSN MonTaNa" w:hint="cs"/>
          <w:cs/>
        </w:rPr>
      </w:pPr>
      <w:r w:rsidRPr="00164127">
        <w:rPr>
          <w:rFonts w:ascii="DSN MonTaNa" w:hAnsi="DSN MonTaNa" w:cs="DSN MonTaNa"/>
          <w:cs/>
        </w:rPr>
        <w:t xml:space="preserve">3)ไม่รับหรือให้สินบน รวมทั้งผลประโยชน์อื่นใดทุกชนิด </w:t>
      </w:r>
      <w:bookmarkStart w:id="0" w:name="_GoBack"/>
      <w:bookmarkEnd w:id="0"/>
    </w:p>
    <w:p w:rsidR="0036122A" w:rsidRPr="00164127" w:rsidRDefault="0036122A" w:rsidP="0036122A">
      <w:pPr>
        <w:ind w:firstLine="720"/>
        <w:jc w:val="thaiDistribute"/>
        <w:rPr>
          <w:rFonts w:ascii="DSN MonTaNa" w:hAnsi="DSN MonTaNa" w:cs="DSN MonTaNa"/>
        </w:rPr>
      </w:pPr>
      <w:r w:rsidRPr="00164127">
        <w:rPr>
          <w:rFonts w:ascii="DSN MonTaNa" w:hAnsi="DSN MonTaNa" w:cs="DSN MonTaNa"/>
          <w:cs/>
        </w:rPr>
        <w:t>4)มีจิตสำนึกด้านคุณธรรมจริยธรรม ปฏิบัติงานเพื่อประโยชน์ของคนในชุมชน</w:t>
      </w:r>
    </w:p>
    <w:p w:rsidR="0036122A" w:rsidRPr="00164127" w:rsidRDefault="0036122A" w:rsidP="0036122A">
      <w:pPr>
        <w:ind w:firstLine="720"/>
        <w:jc w:val="thaiDistribute"/>
        <w:rPr>
          <w:rFonts w:ascii="DSN MonTaNa" w:hAnsi="DSN MonTaNa" w:cs="DSN MonTaNa"/>
          <w:cs/>
        </w:rPr>
      </w:pPr>
      <w:r w:rsidRPr="00164127">
        <w:rPr>
          <w:rFonts w:ascii="DSN MonTaNa" w:hAnsi="DSN MonTaNa" w:cs="DSN MonTaNa"/>
          <w:cs/>
        </w:rPr>
        <w:t>พร้อมกันนี้ข้าราชการ พนักงานและลูกจ้างได้แสดงเจตจำนงสุจริตในการปฏิบัติตามนโยบายอย่างเคร่งครัด</w:t>
      </w:r>
    </w:p>
    <w:p w:rsidR="00D8653C" w:rsidRDefault="00D8653C"/>
    <w:sectPr w:rsidR="00D8653C" w:rsidSect="00323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3" w:rsidRDefault="001641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3" w:rsidRDefault="001641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3" w:rsidRDefault="0016412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3" w:rsidRDefault="001641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3" w:rsidRDefault="001641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C3" w:rsidRDefault="00164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2A"/>
    <w:rsid w:val="00164127"/>
    <w:rsid w:val="0036122A"/>
    <w:rsid w:val="005C40AD"/>
    <w:rsid w:val="00D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0B2DE-27C1-4DF5-807E-963AD68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6122A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3612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6122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3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2022-04-11T02:32:00Z</dcterms:created>
  <dcterms:modified xsi:type="dcterms:W3CDTF">2022-04-11T03:18:00Z</dcterms:modified>
</cp:coreProperties>
</file>